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FFFF"/>
  <w:body>
    <w:p w:rsidR="00F73592" w:rsidRPr="00D50442" w:rsidRDefault="00F73592" w:rsidP="006141C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 w:rsidRPr="00D50442">
        <w:rPr>
          <w:rFonts w:ascii="Times New Roman" w:hAnsi="Times New Roman" w:cs="Times New Roman"/>
          <w:b/>
          <w:i/>
          <w:color w:val="FF0000"/>
          <w:sz w:val="72"/>
          <w:szCs w:val="72"/>
        </w:rPr>
        <w:t>РЕКОМЕНДАЦИИ ДЛЯ РОДИТЕЛЕЙ</w:t>
      </w:r>
    </w:p>
    <w:p w:rsidR="00F73592" w:rsidRDefault="006141C7" w:rsidP="006141C7">
      <w:p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7030A0"/>
          <w:sz w:val="72"/>
          <w:szCs w:val="72"/>
        </w:rPr>
        <w:tab/>
      </w:r>
    </w:p>
    <w:p w:rsidR="006141C7" w:rsidRDefault="006141C7" w:rsidP="006141C7">
      <w:p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</w:p>
    <w:p w:rsidR="006141C7" w:rsidRDefault="006141C7" w:rsidP="006141C7">
      <w:pPr>
        <w:tabs>
          <w:tab w:val="left" w:pos="5550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</w:p>
    <w:p w:rsidR="00590651" w:rsidRDefault="00D339A9" w:rsidP="006141C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  <w:r w:rsidRPr="00A6488A">
        <w:rPr>
          <w:rFonts w:ascii="Times New Roman" w:hAnsi="Times New Roman" w:cs="Times New Roman"/>
          <w:b/>
          <w:i/>
          <w:color w:val="002060"/>
          <w:sz w:val="96"/>
          <w:szCs w:val="96"/>
        </w:rPr>
        <w:t>ЕСЛИ ВАШ РЕБЁНОК ГИПЕРАКТИВНЫЙ</w:t>
      </w:r>
      <w:r w:rsidR="009F33EA" w:rsidRPr="00F73592">
        <w:rPr>
          <w:rFonts w:ascii="Times New Roman" w:hAnsi="Times New Roman" w:cs="Times New Roman"/>
          <w:b/>
          <w:i/>
          <w:color w:val="7030A0"/>
          <w:sz w:val="96"/>
          <w:szCs w:val="96"/>
        </w:rPr>
        <w:t xml:space="preserve">: </w:t>
      </w:r>
      <w:r w:rsidR="009F33EA" w:rsidRPr="00A6488A">
        <w:rPr>
          <w:rFonts w:ascii="Times New Roman" w:hAnsi="Times New Roman" w:cs="Times New Roman"/>
          <w:b/>
          <w:i/>
          <w:color w:val="0070C0"/>
          <w:sz w:val="96"/>
          <w:szCs w:val="96"/>
        </w:rPr>
        <w:t>что делать?</w:t>
      </w:r>
    </w:p>
    <w:p w:rsidR="006141C7" w:rsidRPr="00A6488A" w:rsidRDefault="006141C7" w:rsidP="006141C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</w:p>
    <w:p w:rsidR="009F33EA" w:rsidRPr="009F33EA" w:rsidRDefault="0075507D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96"/>
          <w:szCs w:val="96"/>
        </w:rPr>
      </w:pPr>
      <w:r>
        <w:rPr>
          <w:rFonts w:ascii="Times New Roman" w:hAnsi="Times New Roman" w:cs="Times New Roman"/>
          <w:b/>
          <w:i/>
          <w:noProof/>
          <w:color w:val="7030A0"/>
          <w:sz w:val="96"/>
          <w:szCs w:val="96"/>
          <w:lang w:eastAsia="ru-RU"/>
        </w:rPr>
        <w:drawing>
          <wp:inline distT="0" distB="0" distL="0" distR="0" wp14:anchorId="336EAEF1" wp14:editId="383A18C9">
            <wp:extent cx="2694633" cy="2940953"/>
            <wp:effectExtent l="19050" t="0" r="10795" b="1206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uspokoit-giperaktivnogo-rebenka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86182">
                      <a:off x="0" y="0"/>
                      <a:ext cx="2695575" cy="2941982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noProof/>
          <w:color w:val="7030A0"/>
          <w:sz w:val="96"/>
          <w:szCs w:val="96"/>
          <w:lang w:eastAsia="ru-RU"/>
        </w:rPr>
        <w:drawing>
          <wp:inline distT="0" distB="0" distL="0" distR="0" wp14:anchorId="27D5AA91" wp14:editId="4AFD4475">
            <wp:extent cx="2838216" cy="3087726"/>
            <wp:effectExtent l="38100" t="0" r="387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drom-deficita-vnimaniya-sdvg-ili-nedostatok-vospitaniya--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14868">
                      <a:off x="0" y="0"/>
                      <a:ext cx="2852160" cy="3102896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</w:p>
    <w:p w:rsidR="00913AE4" w:rsidRDefault="00913AE4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13AE4" w:rsidRDefault="00DA450A" w:rsidP="00614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A450A">
        <w:rPr>
          <w:rFonts w:ascii="Times New Roman" w:hAnsi="Times New Roman" w:cs="Times New Roman"/>
          <w:sz w:val="36"/>
          <w:szCs w:val="36"/>
        </w:rPr>
        <w:t>В наше время встречается огромное количество детей с признаками гиперактивности. Про такого ребёнка обычно говорят, что он с «мотором» или «вечным двигателем», «весь на шарнирах». Первые проявления гиперактивности можно наблюдать в возрасте до 7 лет. Пики проявления данного синдрома совпадают с пиками психоречевого развития, в 1-2 года, 3 года и 6-7 лет. В 1-2 года закладываются навыки речи, в 3 года у ребёнка увеличивается словарный запас, в 6-7 лет формируются навыки чтения и письма.</w:t>
      </w:r>
    </w:p>
    <w:p w:rsidR="006141C7" w:rsidRDefault="006141C7" w:rsidP="00614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57703C" w:rsidRPr="00D50442" w:rsidRDefault="0057703C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56"/>
          <w:szCs w:val="56"/>
        </w:rPr>
      </w:pPr>
      <w:r w:rsidRPr="00D50442">
        <w:rPr>
          <w:rFonts w:ascii="Times New Roman" w:hAnsi="Times New Roman" w:cs="Times New Roman"/>
          <w:b/>
          <w:i/>
          <w:color w:val="7030A0"/>
          <w:sz w:val="56"/>
          <w:szCs w:val="56"/>
        </w:rPr>
        <w:t xml:space="preserve">             </w:t>
      </w:r>
      <w:r w:rsidRPr="00A6488A">
        <w:rPr>
          <w:rFonts w:ascii="Times New Roman" w:hAnsi="Times New Roman" w:cs="Times New Roman"/>
          <w:b/>
          <w:i/>
          <w:color w:val="002060"/>
          <w:sz w:val="56"/>
          <w:szCs w:val="56"/>
        </w:rPr>
        <w:t>Правильно говорите «нет»</w:t>
      </w:r>
    </w:p>
    <w:p w:rsidR="0057703C" w:rsidRPr="00A90A0D" w:rsidRDefault="0057703C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 wp14:anchorId="713816CA" wp14:editId="0FCF3EDE">
            <wp:simplePos x="0" y="0"/>
            <wp:positionH relativeFrom="column">
              <wp:posOffset>243840</wp:posOffset>
            </wp:positionH>
            <wp:positionV relativeFrom="paragraph">
              <wp:posOffset>1819275</wp:posOffset>
            </wp:positionV>
            <wp:extent cx="3295650" cy="3190875"/>
            <wp:effectExtent l="0" t="0" r="0" b="9525"/>
            <wp:wrapThrough wrapText="bothSides">
              <wp:wrapPolygon edited="0">
                <wp:start x="9114" y="0"/>
                <wp:lineTo x="7991" y="129"/>
                <wp:lineTo x="3995" y="1676"/>
                <wp:lineTo x="3871" y="2192"/>
                <wp:lineTo x="1998" y="4127"/>
                <wp:lineTo x="749" y="6190"/>
                <wp:lineTo x="0" y="8253"/>
                <wp:lineTo x="0" y="12767"/>
                <wp:lineTo x="250" y="14443"/>
                <wp:lineTo x="1373" y="16506"/>
                <wp:lineTo x="2872" y="18570"/>
                <wp:lineTo x="5618" y="20633"/>
                <wp:lineTo x="5868" y="20762"/>
                <wp:lineTo x="8490" y="21536"/>
                <wp:lineTo x="8865" y="21536"/>
                <wp:lineTo x="12610" y="21536"/>
                <wp:lineTo x="12985" y="21536"/>
                <wp:lineTo x="15607" y="20762"/>
                <wp:lineTo x="18728" y="18570"/>
                <wp:lineTo x="20351" y="16506"/>
                <wp:lineTo x="21101" y="14443"/>
                <wp:lineTo x="21475" y="12767"/>
                <wp:lineTo x="21475" y="8253"/>
                <wp:lineTo x="21225" y="7479"/>
                <wp:lineTo x="20726" y="6190"/>
                <wp:lineTo x="19727" y="4513"/>
                <wp:lineTo x="19477" y="4127"/>
                <wp:lineTo x="17605" y="2192"/>
                <wp:lineTo x="17480" y="1676"/>
                <wp:lineTo x="13609" y="129"/>
                <wp:lineTo x="12361" y="0"/>
                <wp:lineTo x="911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oha-pleskaetsya-v-luz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19087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  <w:szCs w:val="36"/>
        </w:rPr>
        <w:t xml:space="preserve">Собственно, как раз слово «нет» употреблять и нельзя. Запрещая, что - любо малышу, стройте свои предложения таким образом, чтобы в нём не присутствовало отрицание. Например, если вы хотите,  чтобы ребёнок не бегал по траве, не стоит говорить ему: </w:t>
      </w:r>
      <w:r w:rsidRPr="00CE431A">
        <w:rPr>
          <w:rFonts w:ascii="Times New Roman" w:hAnsi="Times New Roman" w:cs="Times New Roman"/>
          <w:i/>
          <w:sz w:val="36"/>
          <w:szCs w:val="36"/>
        </w:rPr>
        <w:t>«Не бегай по траве!».</w:t>
      </w:r>
      <w:r>
        <w:rPr>
          <w:rFonts w:ascii="Times New Roman" w:hAnsi="Times New Roman" w:cs="Times New Roman"/>
          <w:sz w:val="36"/>
          <w:szCs w:val="36"/>
        </w:rPr>
        <w:t xml:space="preserve"> Гораздо больший эффект возымеет следующая фраза: </w:t>
      </w:r>
      <w:r w:rsidRPr="00CE431A">
        <w:rPr>
          <w:rFonts w:ascii="Times New Roman" w:hAnsi="Times New Roman" w:cs="Times New Roman"/>
          <w:i/>
          <w:sz w:val="36"/>
          <w:szCs w:val="36"/>
        </w:rPr>
        <w:t>«Иди по дорожке».</w:t>
      </w:r>
      <w:r>
        <w:rPr>
          <w:rFonts w:ascii="Times New Roman" w:hAnsi="Times New Roman" w:cs="Times New Roman"/>
          <w:sz w:val="36"/>
          <w:szCs w:val="36"/>
        </w:rPr>
        <w:t xml:space="preserve"> И, </w:t>
      </w:r>
      <w:r w:rsidRPr="00A90A0D">
        <w:rPr>
          <w:rFonts w:ascii="Times New Roman" w:hAnsi="Times New Roman" w:cs="Times New Roman"/>
          <w:sz w:val="36"/>
          <w:szCs w:val="36"/>
        </w:rPr>
        <w:t>разумеется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, </w:t>
      </w:r>
      <w:r w:rsidRPr="00A90A0D">
        <w:rPr>
          <w:rFonts w:ascii="Times New Roman" w:hAnsi="Times New Roman" w:cs="Times New Roman"/>
          <w:sz w:val="36"/>
          <w:szCs w:val="36"/>
        </w:rPr>
        <w:t>во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 </w:t>
      </w:r>
      <w:r w:rsidRPr="00A90A0D">
        <w:rPr>
          <w:rFonts w:ascii="Times New Roman" w:hAnsi="Times New Roman" w:cs="Times New Roman"/>
          <w:sz w:val="36"/>
          <w:szCs w:val="36"/>
        </w:rPr>
        <w:t>всех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, </w:t>
      </w:r>
      <w:r w:rsidRPr="00A90A0D">
        <w:rPr>
          <w:rFonts w:ascii="Times New Roman" w:hAnsi="Times New Roman" w:cs="Times New Roman"/>
          <w:sz w:val="36"/>
          <w:szCs w:val="36"/>
        </w:rPr>
        <w:t>даже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 </w:t>
      </w:r>
      <w:r w:rsidRPr="00A90A0D">
        <w:rPr>
          <w:rFonts w:ascii="Times New Roman" w:hAnsi="Times New Roman" w:cs="Times New Roman"/>
          <w:sz w:val="36"/>
          <w:szCs w:val="36"/>
        </w:rPr>
        <w:t>конфликтных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 </w:t>
      </w:r>
      <w:r w:rsidRPr="00A90A0D">
        <w:rPr>
          <w:rFonts w:ascii="Times New Roman" w:hAnsi="Times New Roman" w:cs="Times New Roman"/>
          <w:sz w:val="36"/>
          <w:szCs w:val="36"/>
        </w:rPr>
        <w:t>ситуациях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, </w:t>
      </w:r>
      <w:r w:rsidRPr="00A90A0D">
        <w:rPr>
          <w:rFonts w:ascii="Times New Roman" w:hAnsi="Times New Roman" w:cs="Times New Roman"/>
          <w:sz w:val="36"/>
          <w:szCs w:val="36"/>
        </w:rPr>
        <w:t>родители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 </w:t>
      </w:r>
      <w:r w:rsidRPr="00A90A0D">
        <w:rPr>
          <w:rFonts w:ascii="Times New Roman" w:hAnsi="Times New Roman" w:cs="Times New Roman"/>
          <w:sz w:val="36"/>
          <w:szCs w:val="36"/>
        </w:rPr>
        <w:t>должны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 </w:t>
      </w:r>
      <w:r w:rsidRPr="00A90A0D">
        <w:rPr>
          <w:rFonts w:ascii="Times New Roman" w:hAnsi="Times New Roman" w:cs="Times New Roman"/>
          <w:sz w:val="36"/>
          <w:szCs w:val="36"/>
        </w:rPr>
        <w:t>сохранять</w:t>
      </w:r>
      <w:r w:rsidRPr="00A90A0D">
        <w:rPr>
          <w:rFonts w:ascii="Bernard MT Condensed" w:hAnsi="Bernard MT Condensed" w:cs="Times New Roman"/>
          <w:sz w:val="36"/>
          <w:szCs w:val="36"/>
        </w:rPr>
        <w:t xml:space="preserve"> </w:t>
      </w:r>
      <w:r w:rsidRPr="00A90A0D">
        <w:rPr>
          <w:rFonts w:ascii="Times New Roman" w:hAnsi="Times New Roman" w:cs="Times New Roman"/>
          <w:sz w:val="36"/>
          <w:szCs w:val="36"/>
        </w:rPr>
        <w:t>спокойствие</w:t>
      </w:r>
      <w:r>
        <w:rPr>
          <w:rFonts w:ascii="Times New Roman" w:hAnsi="Times New Roman" w:cs="Times New Roman"/>
          <w:sz w:val="36"/>
          <w:szCs w:val="36"/>
        </w:rPr>
        <w:t xml:space="preserve">.  </w:t>
      </w:r>
    </w:p>
    <w:p w:rsidR="00DA450A" w:rsidRDefault="00DA450A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13AE4" w:rsidRDefault="00913AE4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913AE4" w:rsidRDefault="00913AE4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528C5" w:rsidRPr="00A6488A" w:rsidRDefault="0057703C" w:rsidP="006141C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52"/>
          <w:szCs w:val="52"/>
        </w:rPr>
      </w:pPr>
      <w:r w:rsidRPr="00A6488A">
        <w:rPr>
          <w:rFonts w:ascii="Times New Roman" w:hAnsi="Times New Roman" w:cs="Times New Roman"/>
          <w:color w:val="FF0000"/>
          <w:sz w:val="36"/>
          <w:szCs w:val="36"/>
        </w:rPr>
        <w:lastRenderedPageBreak/>
        <w:t xml:space="preserve">             </w:t>
      </w:r>
      <w:r w:rsidR="00E97FD4" w:rsidRPr="00A6488A">
        <w:rPr>
          <w:rFonts w:ascii="Times New Roman" w:hAnsi="Times New Roman" w:cs="Times New Roman"/>
          <w:b/>
          <w:i/>
          <w:color w:val="FF0000"/>
          <w:sz w:val="52"/>
          <w:szCs w:val="52"/>
        </w:rPr>
        <w:t>Симптомы</w:t>
      </w:r>
      <w:r w:rsidR="00C528C5" w:rsidRPr="00A6488A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гиперактивных детей</w:t>
      </w:r>
    </w:p>
    <w:p w:rsidR="00BC4DDD" w:rsidRPr="00C528C5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C528C5">
        <w:rPr>
          <w:rFonts w:ascii="Times New Roman" w:hAnsi="Times New Roman" w:cs="Times New Roman"/>
          <w:sz w:val="36"/>
          <w:szCs w:val="36"/>
        </w:rPr>
        <w:t>Беспокойные движения в кистях и стопах. Сидя на стуле, корчится, извивается.</w:t>
      </w:r>
    </w:p>
    <w:p w:rsidR="00BC4DDD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может спокойно сидеть на месте, когда это от него требуют.</w:t>
      </w:r>
    </w:p>
    <w:p w:rsidR="00BC4DDD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Легко отвлекается на посторонние стимулы.</w:t>
      </w:r>
    </w:p>
    <w:p w:rsidR="00BC4DDD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трудом дожидается своей очереди во время игр и различных ситуациях в коллективе.</w:t>
      </w:r>
    </w:p>
    <w:p w:rsidR="00BC4DDD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вопросы часто отвечает, не задумываясь, не выслушав их до конца.</w:t>
      </w:r>
    </w:p>
    <w:p w:rsidR="00BC4DDD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 трудом выполняет поручения, испытывает сложности.</w:t>
      </w:r>
    </w:p>
    <w:p w:rsidR="00BC4DDD" w:rsidRDefault="00BC4DDD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Часто переходит от одного незавершённого действия к другому.</w:t>
      </w:r>
    </w:p>
    <w:p w:rsidR="00637DDE" w:rsidRDefault="00637DDE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Не может играть тихо, спокойно. </w:t>
      </w:r>
    </w:p>
    <w:p w:rsidR="00637DDE" w:rsidRDefault="00637DDE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Болтлив. Часто мешает другим людям, пристаёт к окружающим.</w:t>
      </w:r>
    </w:p>
    <w:p w:rsidR="00637DDE" w:rsidRDefault="00637DDE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Часто складывается впечатление, что ребёнок не слышит обращённую к нему речь.</w:t>
      </w:r>
    </w:p>
    <w:p w:rsidR="00637DDE" w:rsidRDefault="00637DDE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Часто теряет вещи.</w:t>
      </w:r>
    </w:p>
    <w:p w:rsidR="00BC4DDD" w:rsidRDefault="00637DDE" w:rsidP="006141C7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Иногда совершает опасные действия, не задумываясь о последствиях. </w:t>
      </w:r>
      <w:r w:rsidR="00BC4DD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P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E97FD4" w:rsidRDefault="00913AE4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            </w:t>
      </w:r>
      <w:r w:rsidR="0057703C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drawing>
          <wp:inline distT="0" distB="0" distL="0" distR="0" wp14:anchorId="1CAB8B50" wp14:editId="7C0C4C88">
            <wp:extent cx="3895725" cy="217885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021" cy="2184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4DDD" w:rsidRPr="00665C24" w:rsidRDefault="0002245F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lastRenderedPageBreak/>
        <w:t xml:space="preserve">   </w:t>
      </w:r>
      <w:r w:rsidR="00637DDE" w:rsidRPr="00A6488A">
        <w:rPr>
          <w:rFonts w:ascii="Times New Roman" w:hAnsi="Times New Roman" w:cs="Times New Roman"/>
          <w:b/>
          <w:i/>
          <w:color w:val="002060"/>
          <w:sz w:val="72"/>
          <w:szCs w:val="72"/>
        </w:rPr>
        <w:t>Причины гиперактивности</w:t>
      </w:r>
      <w:r w:rsidR="00637DDE" w:rsidRPr="0002245F">
        <w:rPr>
          <w:rFonts w:ascii="Times New Roman" w:hAnsi="Times New Roman" w:cs="Times New Roman"/>
          <w:b/>
          <w:i/>
          <w:color w:val="00B0F0"/>
          <w:sz w:val="72"/>
          <w:szCs w:val="72"/>
        </w:rPr>
        <w:t xml:space="preserve"> </w:t>
      </w:r>
    </w:p>
    <w:p w:rsidR="00637DDE" w:rsidRDefault="00637DDE" w:rsidP="006141C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637DDE">
        <w:rPr>
          <w:rFonts w:ascii="Times New Roman" w:hAnsi="Times New Roman" w:cs="Times New Roman"/>
          <w:sz w:val="36"/>
          <w:szCs w:val="36"/>
        </w:rPr>
        <w:t>Генетические (</w:t>
      </w:r>
      <w:r>
        <w:rPr>
          <w:rFonts w:ascii="Times New Roman" w:hAnsi="Times New Roman" w:cs="Times New Roman"/>
          <w:sz w:val="36"/>
          <w:szCs w:val="36"/>
        </w:rPr>
        <w:t>наследственная предрасположенность)</w:t>
      </w:r>
    </w:p>
    <w:p w:rsidR="00637DDE" w:rsidRDefault="00637DDE" w:rsidP="006141C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Биологические (органические повреждения головного мозга во время беременности, родовые травмы)</w:t>
      </w:r>
    </w:p>
    <w:p w:rsidR="00637DDE" w:rsidRDefault="00637DDE" w:rsidP="006141C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Социально – психологические (микроклимат в семье, алкоголизм родителей, условия проживания, </w:t>
      </w:r>
      <w:r w:rsidR="00702F1D">
        <w:rPr>
          <w:rFonts w:ascii="Times New Roman" w:hAnsi="Times New Roman" w:cs="Times New Roman"/>
          <w:sz w:val="36"/>
          <w:szCs w:val="36"/>
        </w:rPr>
        <w:t>неправильная линия воспитания)</w:t>
      </w:r>
    </w:p>
    <w:p w:rsidR="00702F1D" w:rsidRDefault="00702F1D" w:rsidP="006141C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Неправильное питание (дефицит питательных элементов)</w:t>
      </w: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6141C7" w:rsidRPr="006141C7" w:rsidRDefault="006141C7" w:rsidP="006141C7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339A9" w:rsidRPr="00665C24" w:rsidRDefault="00913AE4" w:rsidP="006141C7">
      <w:pPr>
        <w:spacing w:after="0"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          </w:t>
      </w:r>
      <w:r w:rsidR="00D339A9" w:rsidRPr="00D50442">
        <w:rPr>
          <w:rFonts w:ascii="Times New Roman" w:hAnsi="Times New Roman" w:cs="Times New Roman"/>
          <w:b/>
          <w:i/>
          <w:color w:val="FF0000"/>
          <w:sz w:val="56"/>
          <w:szCs w:val="56"/>
        </w:rPr>
        <w:t>Что в этом случае делать?</w:t>
      </w:r>
    </w:p>
    <w:p w:rsidR="00D339A9" w:rsidRDefault="00665C24" w:rsidP="006141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7EE100C1" wp14:editId="18E6D5FD">
            <wp:simplePos x="0" y="0"/>
            <wp:positionH relativeFrom="column">
              <wp:posOffset>205740</wp:posOffset>
            </wp:positionH>
            <wp:positionV relativeFrom="paragraph">
              <wp:posOffset>320675</wp:posOffset>
            </wp:positionV>
            <wp:extent cx="3448050" cy="3314700"/>
            <wp:effectExtent l="0" t="0" r="0" b="0"/>
            <wp:wrapThrough wrapText="bothSides">
              <wp:wrapPolygon edited="0">
                <wp:start x="9189" y="0"/>
                <wp:lineTo x="7996" y="124"/>
                <wp:lineTo x="4177" y="1614"/>
                <wp:lineTo x="3580" y="2483"/>
                <wp:lineTo x="2029" y="3972"/>
                <wp:lineTo x="835" y="5959"/>
                <wp:lineTo x="119" y="7945"/>
                <wp:lineTo x="0" y="9062"/>
                <wp:lineTo x="0" y="12290"/>
                <wp:lineTo x="119" y="13903"/>
                <wp:lineTo x="955" y="15890"/>
                <wp:lineTo x="2267" y="17876"/>
                <wp:lineTo x="4535" y="19862"/>
                <wp:lineTo x="4654" y="20110"/>
                <wp:lineTo x="8234" y="21476"/>
                <wp:lineTo x="8950" y="21476"/>
                <wp:lineTo x="12530" y="21476"/>
                <wp:lineTo x="13366" y="21476"/>
                <wp:lineTo x="16827" y="20110"/>
                <wp:lineTo x="16946" y="19862"/>
                <wp:lineTo x="19213" y="17876"/>
                <wp:lineTo x="20526" y="15890"/>
                <wp:lineTo x="21361" y="13903"/>
                <wp:lineTo x="21481" y="12414"/>
                <wp:lineTo x="21481" y="9062"/>
                <wp:lineTo x="21361" y="7945"/>
                <wp:lineTo x="20645" y="5959"/>
                <wp:lineTo x="19452" y="3972"/>
                <wp:lineTo x="17662" y="2234"/>
                <wp:lineTo x="17304" y="1614"/>
                <wp:lineTo x="13485" y="124"/>
                <wp:lineTo x="12292" y="0"/>
                <wp:lineTo x="9189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и-разведенных-родителей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3147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9A9">
        <w:rPr>
          <w:rFonts w:ascii="Times New Roman" w:hAnsi="Times New Roman" w:cs="Times New Roman"/>
          <w:sz w:val="36"/>
          <w:szCs w:val="36"/>
        </w:rPr>
        <w:t>Создать вокруг такого ребёнка спокойную, благоприятную обстановку, поскольку любые разногласия в семье лишь заряжают его отрицательными эмоциями</w:t>
      </w:r>
      <w:r w:rsidR="005459C0">
        <w:rPr>
          <w:rFonts w:ascii="Times New Roman" w:hAnsi="Times New Roman" w:cs="Times New Roman"/>
          <w:sz w:val="36"/>
          <w:szCs w:val="36"/>
        </w:rPr>
        <w:t xml:space="preserve">. Общение с гиперактивным ребёнком должно быть мягким, спокойным, так как он восприимчив к настроению родителей и близких ему людей. </w:t>
      </w:r>
    </w:p>
    <w:p w:rsidR="005459C0" w:rsidRDefault="005459C0" w:rsidP="006141C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Необходимо создать единую линию поведения родителей и всех членов семьи в воспитании ребёнка.</w:t>
      </w:r>
    </w:p>
    <w:p w:rsidR="00665C24" w:rsidRDefault="00665C24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</w:p>
    <w:p w:rsidR="005459C0" w:rsidRPr="00A6488A" w:rsidRDefault="0002245F" w:rsidP="006141C7">
      <w:pPr>
        <w:spacing w:after="0" w:line="240" w:lineRule="auto"/>
        <w:jc w:val="both"/>
        <w:rPr>
          <w:rFonts w:cs="Times New Roman"/>
          <w:b/>
          <w:i/>
          <w:color w:val="00206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lastRenderedPageBreak/>
        <w:t xml:space="preserve">     </w:t>
      </w:r>
      <w:r w:rsidR="005459C0" w:rsidRPr="00A6488A">
        <w:rPr>
          <w:rFonts w:ascii="Times New Roman" w:hAnsi="Times New Roman" w:cs="Times New Roman"/>
          <w:b/>
          <w:i/>
          <w:color w:val="002060"/>
          <w:sz w:val="48"/>
          <w:szCs w:val="48"/>
        </w:rPr>
        <w:t>Как</w:t>
      </w:r>
      <w:r w:rsidR="005459C0" w:rsidRPr="00A6488A">
        <w:rPr>
          <w:rFonts w:ascii="Bernard MT Condensed" w:hAnsi="Bernard MT Condensed" w:cs="Times New Roman"/>
          <w:b/>
          <w:i/>
          <w:color w:val="002060"/>
          <w:sz w:val="48"/>
          <w:szCs w:val="48"/>
        </w:rPr>
        <w:t xml:space="preserve"> </w:t>
      </w:r>
      <w:r w:rsidR="005459C0" w:rsidRPr="00A6488A">
        <w:rPr>
          <w:rFonts w:ascii="Times New Roman" w:hAnsi="Times New Roman" w:cs="Times New Roman"/>
          <w:b/>
          <w:i/>
          <w:color w:val="002060"/>
          <w:sz w:val="48"/>
          <w:szCs w:val="48"/>
        </w:rPr>
        <w:t>успокоить</w:t>
      </w:r>
      <w:r w:rsidR="005459C0" w:rsidRPr="00A6488A">
        <w:rPr>
          <w:rFonts w:ascii="Bernard MT Condensed" w:hAnsi="Bernard MT Condensed" w:cs="Times New Roman"/>
          <w:b/>
          <w:i/>
          <w:color w:val="002060"/>
          <w:sz w:val="48"/>
          <w:szCs w:val="48"/>
        </w:rPr>
        <w:t xml:space="preserve"> </w:t>
      </w:r>
      <w:r w:rsidR="005459C0" w:rsidRPr="00A6488A">
        <w:rPr>
          <w:rFonts w:ascii="Times New Roman" w:hAnsi="Times New Roman" w:cs="Times New Roman"/>
          <w:b/>
          <w:i/>
          <w:color w:val="002060"/>
          <w:sz w:val="48"/>
          <w:szCs w:val="48"/>
        </w:rPr>
        <w:t>гиперактивного</w:t>
      </w:r>
      <w:r w:rsidR="005459C0" w:rsidRPr="00A6488A">
        <w:rPr>
          <w:rFonts w:ascii="Bernard MT Condensed" w:hAnsi="Bernard MT Condensed" w:cs="Times New Roman"/>
          <w:b/>
          <w:i/>
          <w:color w:val="002060"/>
          <w:sz w:val="48"/>
          <w:szCs w:val="48"/>
        </w:rPr>
        <w:t xml:space="preserve"> </w:t>
      </w:r>
      <w:r w:rsidR="005459C0" w:rsidRPr="00A6488A">
        <w:rPr>
          <w:rFonts w:ascii="Times New Roman" w:hAnsi="Times New Roman" w:cs="Times New Roman"/>
          <w:b/>
          <w:i/>
          <w:color w:val="002060"/>
          <w:sz w:val="48"/>
          <w:szCs w:val="48"/>
        </w:rPr>
        <w:t>ребёнка</w:t>
      </w:r>
      <w:r w:rsidR="005459C0" w:rsidRPr="00A6488A">
        <w:rPr>
          <w:rFonts w:ascii="Bernard MT Condensed" w:hAnsi="Bernard MT Condensed" w:cs="Times New Roman"/>
          <w:b/>
          <w:i/>
          <w:color w:val="002060"/>
          <w:sz w:val="48"/>
          <w:szCs w:val="48"/>
        </w:rPr>
        <w:t>?</w:t>
      </w:r>
    </w:p>
    <w:p w:rsidR="005459C0" w:rsidRPr="005459C0" w:rsidRDefault="005459C0" w:rsidP="006141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Помните, что вашему ребёнку очень трудно переключиться с одной деятельности на другую: если он начал бегать и прыгать, то никак не может остановиться, чтобы послушать чтение книги.</w:t>
      </w:r>
    </w:p>
    <w:p w:rsidR="00196473" w:rsidRPr="006141C7" w:rsidRDefault="005459C0" w:rsidP="006141C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Если ваш малыш чрезмерно возбудился, постарайтесь сменить обстановку на более спокойную, например, </w:t>
      </w:r>
      <w:r w:rsidR="00196473">
        <w:rPr>
          <w:rFonts w:ascii="Times New Roman" w:hAnsi="Times New Roman" w:cs="Times New Roman"/>
          <w:sz w:val="36"/>
          <w:szCs w:val="36"/>
        </w:rPr>
        <w:t xml:space="preserve">уведите ребёнка в другую комнату, предложите ему воды и спокойно поговорите с ним на отвлечённую тему. </w:t>
      </w:r>
    </w:p>
    <w:p w:rsid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6141C7" w:rsidRP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196473" w:rsidRPr="00D50442" w:rsidRDefault="00196473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D50442">
        <w:rPr>
          <w:rFonts w:ascii="Times New Roman" w:hAnsi="Times New Roman" w:cs="Times New Roman"/>
          <w:b/>
          <w:i/>
          <w:color w:val="FF0000"/>
          <w:sz w:val="56"/>
          <w:szCs w:val="56"/>
        </w:rPr>
        <w:t>Последовательность указаний</w:t>
      </w:r>
    </w:p>
    <w:p w:rsidR="00CA6A4A" w:rsidRPr="00CA6A4A" w:rsidRDefault="00196473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Крайне не рекомендуется давать ребёнку с синдромом гиперактивности сразу несколько заданий, например: «</w:t>
      </w:r>
      <w:r w:rsidR="00CE431A" w:rsidRPr="00CE431A">
        <w:rPr>
          <w:rFonts w:ascii="Times New Roman" w:hAnsi="Times New Roman" w:cs="Times New Roman"/>
          <w:i/>
          <w:sz w:val="36"/>
          <w:szCs w:val="36"/>
        </w:rPr>
        <w:t>С</w:t>
      </w:r>
      <w:r w:rsidRPr="00CE431A">
        <w:rPr>
          <w:rFonts w:ascii="Times New Roman" w:hAnsi="Times New Roman" w:cs="Times New Roman"/>
          <w:i/>
          <w:sz w:val="36"/>
          <w:szCs w:val="36"/>
        </w:rPr>
        <w:t>обери игрушки, вымой руки и иди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CE431A">
        <w:rPr>
          <w:rFonts w:ascii="Times New Roman" w:hAnsi="Times New Roman" w:cs="Times New Roman"/>
          <w:i/>
          <w:sz w:val="36"/>
          <w:szCs w:val="36"/>
        </w:rPr>
        <w:t>обедать</w:t>
      </w:r>
      <w:r>
        <w:rPr>
          <w:rFonts w:ascii="Times New Roman" w:hAnsi="Times New Roman" w:cs="Times New Roman"/>
          <w:sz w:val="36"/>
          <w:szCs w:val="36"/>
        </w:rPr>
        <w:t>». Воспринять сразу всю информацию ему будет очень трудно и скорее всего он её не выполнит, попросту не восприняв указаний, лучше дать ему те же указания, но по отдельности.</w:t>
      </w:r>
    </w:p>
    <w:p w:rsidR="00CA6A4A" w:rsidRDefault="006141C7" w:rsidP="006141C7">
      <w:pPr>
        <w:spacing w:after="0" w:line="240" w:lineRule="auto"/>
        <w:ind w:left="450"/>
        <w:jc w:val="both"/>
        <w:rPr>
          <w:rFonts w:cs="Times New Roman"/>
          <w:sz w:val="36"/>
          <w:szCs w:val="36"/>
        </w:rPr>
      </w:pPr>
      <w:r>
        <w:rPr>
          <w:rFonts w:ascii="Bernard MT Condensed" w:hAnsi="Bernard MT Condensed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5A9467F5" wp14:editId="0A651A0B">
            <wp:simplePos x="0" y="0"/>
            <wp:positionH relativeFrom="margin">
              <wp:posOffset>913130</wp:posOffset>
            </wp:positionH>
            <wp:positionV relativeFrom="margin">
              <wp:posOffset>3835400</wp:posOffset>
            </wp:positionV>
            <wp:extent cx="3857625" cy="24098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40982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1C7" w:rsidRDefault="006141C7" w:rsidP="006141C7">
      <w:pPr>
        <w:spacing w:after="0" w:line="240" w:lineRule="auto"/>
        <w:ind w:left="450"/>
        <w:jc w:val="both"/>
        <w:rPr>
          <w:rFonts w:cs="Times New Roman"/>
          <w:sz w:val="36"/>
          <w:szCs w:val="36"/>
        </w:rPr>
      </w:pPr>
    </w:p>
    <w:p w:rsidR="006141C7" w:rsidRPr="006141C7" w:rsidRDefault="006141C7" w:rsidP="006141C7">
      <w:pPr>
        <w:spacing w:after="0" w:line="240" w:lineRule="auto"/>
        <w:ind w:left="450"/>
        <w:jc w:val="both"/>
        <w:rPr>
          <w:rFonts w:cs="Times New Roman"/>
          <w:sz w:val="36"/>
          <w:szCs w:val="36"/>
        </w:rPr>
      </w:pPr>
    </w:p>
    <w:p w:rsidR="00196473" w:rsidRPr="00D50442" w:rsidRDefault="00CA6A4A" w:rsidP="006141C7">
      <w:pPr>
        <w:spacing w:after="0" w:line="240" w:lineRule="auto"/>
        <w:jc w:val="both"/>
        <w:rPr>
          <w:rFonts w:ascii="Bernard MT Condensed" w:hAnsi="Bernard MT Condensed" w:cs="Times New Roman"/>
          <w:color w:val="FF0000"/>
          <w:sz w:val="56"/>
          <w:szCs w:val="56"/>
        </w:rPr>
      </w:pPr>
      <w:r w:rsidRPr="00EE278E">
        <w:rPr>
          <w:rFonts w:cs="Times New Roman"/>
          <w:color w:val="00B0F0"/>
          <w:sz w:val="36"/>
          <w:szCs w:val="36"/>
        </w:rPr>
        <w:lastRenderedPageBreak/>
        <w:t xml:space="preserve">                                    </w:t>
      </w:r>
      <w:r w:rsidR="00196473" w:rsidRPr="00D50442">
        <w:rPr>
          <w:rFonts w:ascii="Times New Roman" w:hAnsi="Times New Roman" w:cs="Times New Roman"/>
          <w:b/>
          <w:i/>
          <w:color w:val="FF0000"/>
          <w:sz w:val="56"/>
          <w:szCs w:val="56"/>
        </w:rPr>
        <w:t>Поставка задачи</w:t>
      </w:r>
    </w:p>
    <w:p w:rsidR="00196473" w:rsidRPr="006141C7" w:rsidRDefault="00196473" w:rsidP="0061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Особенности развития детей с синдромом гиперактивности таковы</w:t>
      </w:r>
      <w:r w:rsidR="001847F0">
        <w:rPr>
          <w:rFonts w:ascii="Times New Roman" w:hAnsi="Times New Roman" w:cs="Times New Roman"/>
          <w:sz w:val="36"/>
          <w:szCs w:val="36"/>
        </w:rPr>
        <w:t xml:space="preserve">, что логическое и абстрактное мышление у них сформировано на много хуже. Именно поэтому такому ребёнку необходимо ставить чётко обозначенную задачу. Предложения должны быть максимально краткими, не несущими никакой излишней смысловой нагрузки. Старайтесь избегать длинных и сложных предложений. </w:t>
      </w:r>
    </w:p>
    <w:p w:rsidR="006141C7" w:rsidRP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1847F0" w:rsidRPr="00A6488A" w:rsidRDefault="001847F0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48"/>
          <w:szCs w:val="48"/>
        </w:rPr>
      </w:pPr>
      <w:r w:rsidRPr="00A6488A">
        <w:rPr>
          <w:rFonts w:ascii="Times New Roman" w:hAnsi="Times New Roman" w:cs="Times New Roman"/>
          <w:b/>
          <w:i/>
          <w:color w:val="002060"/>
          <w:sz w:val="48"/>
          <w:szCs w:val="48"/>
        </w:rPr>
        <w:t>Очерчивайте временные рамки</w:t>
      </w:r>
    </w:p>
    <w:p w:rsidR="001847F0" w:rsidRPr="006141C7" w:rsidRDefault="001847F0" w:rsidP="006141C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Bernard MT Condensed" w:hAnsi="Bernard MT Condensed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 гиперактивных детей весьма смутное представление о времени, поэтому сами следите за временем, отведённым на выполнение каждого вашего поручения. Если вы хотите забрать малыша с улицы, покормить, уложить спать – всегда предупреждайте его за несколько минут до этого действия</w:t>
      </w:r>
      <w:r w:rsidR="00254344">
        <w:rPr>
          <w:rFonts w:ascii="Times New Roman" w:hAnsi="Times New Roman" w:cs="Times New Roman"/>
          <w:sz w:val="36"/>
          <w:szCs w:val="36"/>
        </w:rPr>
        <w:t xml:space="preserve"> или чётко проговаривайте последовательность событий.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141C7" w:rsidRDefault="006141C7" w:rsidP="006141C7">
      <w:pPr>
        <w:spacing w:after="0" w:line="240" w:lineRule="auto"/>
        <w:jc w:val="both"/>
        <w:rPr>
          <w:rFonts w:cs="Times New Roman"/>
          <w:color w:val="7030A0"/>
          <w:sz w:val="36"/>
          <w:szCs w:val="36"/>
        </w:rPr>
      </w:pPr>
    </w:p>
    <w:p w:rsidR="006141C7" w:rsidRPr="006141C7" w:rsidRDefault="006141C7" w:rsidP="006141C7">
      <w:pPr>
        <w:spacing w:after="0" w:line="240" w:lineRule="auto"/>
        <w:jc w:val="both"/>
        <w:rPr>
          <w:rFonts w:cs="Times New Roman"/>
          <w:color w:val="7030A0"/>
          <w:sz w:val="36"/>
          <w:szCs w:val="36"/>
        </w:rPr>
      </w:pPr>
    </w:p>
    <w:p w:rsidR="009F33EA" w:rsidRDefault="00CA6A4A" w:rsidP="006141C7">
      <w:pPr>
        <w:spacing w:after="0" w:line="240" w:lineRule="auto"/>
        <w:ind w:left="-1276" w:hanging="142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       </w:t>
      </w:r>
      <w:r w:rsidR="00EE278E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drawing>
          <wp:inline distT="0" distB="0" distL="0" distR="0" wp14:anchorId="65832EA5" wp14:editId="74A17011">
            <wp:extent cx="2809875" cy="3057525"/>
            <wp:effectExtent l="19050" t="0" r="285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peraktivnost-bol-shaya.jpg1_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7335">
                      <a:off x="0" y="0"/>
                      <a:ext cx="2809875" cy="3057525"/>
                    </a:xfrm>
                    <a:prstGeom prst="ellipse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</w:t>
      </w:r>
      <w:r w:rsidR="000A5476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</w:t>
      </w: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</w:t>
      </w:r>
      <w:r w:rsidR="00EE278E">
        <w:rPr>
          <w:rFonts w:ascii="Times New Roman" w:hAnsi="Times New Roman" w:cs="Times New Roman"/>
          <w:b/>
          <w:i/>
          <w:noProof/>
          <w:color w:val="7030A0"/>
          <w:sz w:val="48"/>
          <w:szCs w:val="48"/>
          <w:lang w:eastAsia="ru-RU"/>
        </w:rPr>
        <w:drawing>
          <wp:inline distT="0" distB="0" distL="0" distR="0" wp14:anchorId="70552D3D" wp14:editId="0EB5811D">
            <wp:extent cx="2581275" cy="2843814"/>
            <wp:effectExtent l="19050" t="0" r="285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9577" flipH="1">
                      <a:off x="0" y="0"/>
                      <a:ext cx="2581275" cy="2843814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</w:t>
      </w:r>
    </w:p>
    <w:p w:rsidR="006141C7" w:rsidRDefault="000A5476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         </w:t>
      </w:r>
    </w:p>
    <w:p w:rsidR="00A90A0D" w:rsidRPr="00D50442" w:rsidRDefault="000A5476" w:rsidP="006141C7">
      <w:pPr>
        <w:spacing w:after="0" w:line="240" w:lineRule="auto"/>
        <w:jc w:val="both"/>
        <w:rPr>
          <w:rFonts w:ascii="Bernard MT Condensed" w:hAnsi="Bernard MT Condensed" w:cs="Times New Roman"/>
          <w:b/>
          <w:i/>
          <w:color w:val="FF0000"/>
          <w:sz w:val="72"/>
          <w:szCs w:val="72"/>
        </w:rPr>
      </w:pPr>
      <w:r>
        <w:rPr>
          <w:rFonts w:ascii="Times New Roman" w:hAnsi="Times New Roman" w:cs="Times New Roman"/>
          <w:b/>
          <w:i/>
          <w:color w:val="7030A0"/>
          <w:sz w:val="48"/>
          <w:szCs w:val="48"/>
        </w:rPr>
        <w:lastRenderedPageBreak/>
        <w:t xml:space="preserve"> </w:t>
      </w:r>
      <w:r w:rsidR="00EE278E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  <w:r w:rsidR="00A90A0D" w:rsidRPr="00D50442">
        <w:rPr>
          <w:rFonts w:ascii="Times New Roman" w:hAnsi="Times New Roman" w:cs="Times New Roman"/>
          <w:b/>
          <w:i/>
          <w:color w:val="FF0000"/>
          <w:sz w:val="72"/>
          <w:szCs w:val="72"/>
        </w:rPr>
        <w:t>Наказание</w:t>
      </w:r>
      <w:r w:rsidR="00A90A0D" w:rsidRPr="00D50442">
        <w:rPr>
          <w:rFonts w:ascii="Bernard MT Condensed" w:hAnsi="Bernard MT Condensed" w:cs="Times New Roman"/>
          <w:b/>
          <w:i/>
          <w:color w:val="FF0000"/>
          <w:sz w:val="72"/>
          <w:szCs w:val="72"/>
        </w:rPr>
        <w:t xml:space="preserve"> </w:t>
      </w:r>
      <w:r w:rsidR="00A90A0D" w:rsidRPr="00D50442">
        <w:rPr>
          <w:rFonts w:ascii="Times New Roman" w:hAnsi="Times New Roman" w:cs="Times New Roman"/>
          <w:b/>
          <w:i/>
          <w:color w:val="FF0000"/>
          <w:sz w:val="72"/>
          <w:szCs w:val="72"/>
        </w:rPr>
        <w:t>и</w:t>
      </w:r>
      <w:r w:rsidR="00A90A0D" w:rsidRPr="00D50442">
        <w:rPr>
          <w:rFonts w:ascii="Bernard MT Condensed" w:hAnsi="Bernard MT Condensed" w:cs="Times New Roman"/>
          <w:b/>
          <w:i/>
          <w:color w:val="FF0000"/>
          <w:sz w:val="72"/>
          <w:szCs w:val="72"/>
        </w:rPr>
        <w:t xml:space="preserve"> </w:t>
      </w:r>
      <w:r w:rsidR="00A90A0D" w:rsidRPr="00D50442">
        <w:rPr>
          <w:rFonts w:ascii="Times New Roman" w:hAnsi="Times New Roman" w:cs="Times New Roman"/>
          <w:b/>
          <w:i/>
          <w:color w:val="FF0000"/>
          <w:sz w:val="72"/>
          <w:szCs w:val="72"/>
        </w:rPr>
        <w:t>похвала</w:t>
      </w:r>
    </w:p>
    <w:p w:rsidR="00A90A0D" w:rsidRPr="00161258" w:rsidRDefault="00A90A0D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Психологические особенности гиперак</w:t>
      </w:r>
      <w:r w:rsidR="00161258">
        <w:rPr>
          <w:rFonts w:ascii="Times New Roman" w:hAnsi="Times New Roman" w:cs="Times New Roman"/>
          <w:sz w:val="36"/>
          <w:szCs w:val="36"/>
        </w:rPr>
        <w:t>тивных детей таковы, что они невосприимчи</w:t>
      </w:r>
      <w:r>
        <w:rPr>
          <w:rFonts w:ascii="Times New Roman" w:hAnsi="Times New Roman" w:cs="Times New Roman"/>
          <w:sz w:val="36"/>
          <w:szCs w:val="36"/>
        </w:rPr>
        <w:t xml:space="preserve">вы </w:t>
      </w:r>
      <w:r w:rsidR="00161258">
        <w:rPr>
          <w:rFonts w:ascii="Times New Roman" w:hAnsi="Times New Roman" w:cs="Times New Roman"/>
          <w:sz w:val="36"/>
          <w:szCs w:val="36"/>
        </w:rPr>
        <w:t>к выговорам и наказанию, но быстро реагируют на малейшую похвалу.</w:t>
      </w:r>
    </w:p>
    <w:p w:rsidR="00161258" w:rsidRPr="00161258" w:rsidRDefault="006141C7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Bernard MT Condensed" w:hAnsi="Bernard MT Condensed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5EA1037C" wp14:editId="620FA308">
            <wp:simplePos x="0" y="0"/>
            <wp:positionH relativeFrom="column">
              <wp:posOffset>281940</wp:posOffset>
            </wp:positionH>
            <wp:positionV relativeFrom="paragraph">
              <wp:posOffset>560705</wp:posOffset>
            </wp:positionV>
            <wp:extent cx="2940050" cy="2257425"/>
            <wp:effectExtent l="0" t="0" r="0" b="9525"/>
            <wp:wrapThrough wrapText="bothSides">
              <wp:wrapPolygon edited="0">
                <wp:start x="7838" y="0"/>
                <wp:lineTo x="5738" y="729"/>
                <wp:lineTo x="4898" y="1641"/>
                <wp:lineTo x="5178" y="3281"/>
                <wp:lineTo x="2799" y="5833"/>
                <wp:lineTo x="420" y="7291"/>
                <wp:lineTo x="0" y="7656"/>
                <wp:lineTo x="0" y="9478"/>
                <wp:lineTo x="420" y="12030"/>
                <wp:lineTo x="2799" y="14947"/>
                <wp:lineTo x="3219" y="18592"/>
                <wp:lineTo x="5458" y="20780"/>
                <wp:lineTo x="8257" y="21509"/>
                <wp:lineTo x="8677" y="21509"/>
                <wp:lineTo x="11896" y="21509"/>
                <wp:lineTo x="13156" y="21509"/>
                <wp:lineTo x="16235" y="20780"/>
                <wp:lineTo x="18334" y="18775"/>
                <wp:lineTo x="18194" y="14947"/>
                <wp:lineTo x="20434" y="12213"/>
                <wp:lineTo x="20434" y="12030"/>
                <wp:lineTo x="21413" y="10208"/>
                <wp:lineTo x="21413" y="10025"/>
                <wp:lineTo x="21273" y="8749"/>
                <wp:lineTo x="19594" y="6744"/>
                <wp:lineTo x="18754" y="6197"/>
                <wp:lineTo x="19034" y="4375"/>
                <wp:lineTo x="18474" y="3828"/>
                <wp:lineTo x="14835" y="3281"/>
                <wp:lineTo x="13016" y="0"/>
                <wp:lineTo x="783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hIBKI-RODITELEI-V-VOSPITANII-DETEI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0" cy="2257425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258">
        <w:rPr>
          <w:rFonts w:ascii="Times New Roman" w:hAnsi="Times New Roman" w:cs="Times New Roman"/>
          <w:sz w:val="36"/>
          <w:szCs w:val="36"/>
        </w:rPr>
        <w:t xml:space="preserve">Если же возникает необходимость в наказании, оно должно следовать за провинностями быстро и быть максимально приближённым по времени к совершённому проступку. </w:t>
      </w:r>
    </w:p>
    <w:p w:rsidR="00161258" w:rsidRPr="00CE431A" w:rsidRDefault="00161258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i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Необходимо давать положительную оценку личности ребёнка и отрицательную – его поступкам. Например: </w:t>
      </w:r>
      <w:r w:rsidRPr="00CE431A">
        <w:rPr>
          <w:rFonts w:ascii="Times New Roman" w:hAnsi="Times New Roman" w:cs="Times New Roman"/>
          <w:i/>
          <w:sz w:val="36"/>
          <w:szCs w:val="36"/>
        </w:rPr>
        <w:t>«Ты хороший мальчик, но сейчас ты поступаешь неправильно (конкретизировать, что он делает плохо), мне кажется, что нужно поступить так …»</w:t>
      </w:r>
    </w:p>
    <w:p w:rsidR="000252D4" w:rsidRPr="000252D4" w:rsidRDefault="00161258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Старайтесь всегда обсуждать с ребёнком его поведение и высказывать ему замечания в спокойной и доброжелательной форме</w:t>
      </w:r>
      <w:r w:rsidR="000252D4">
        <w:rPr>
          <w:rFonts w:ascii="Times New Roman" w:hAnsi="Times New Roman" w:cs="Times New Roman"/>
          <w:sz w:val="36"/>
          <w:szCs w:val="36"/>
        </w:rPr>
        <w:t>.</w:t>
      </w:r>
    </w:p>
    <w:p w:rsidR="000252D4" w:rsidRPr="000252D4" w:rsidRDefault="000252D4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Похвала так же не должна быть излишне эмоциональной, иначе это только возбудит ребёнка.</w:t>
      </w:r>
    </w:p>
    <w:p w:rsidR="000252D4" w:rsidRPr="006141C7" w:rsidRDefault="000252D4" w:rsidP="006141C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Очень важно повысить самооценку, уверенность в собственных силах. Сделать это можно только за счёт усвоения им новых навыков, успехов, пусть даже незначительных. Поищите поощрительные слова.</w:t>
      </w:r>
    </w:p>
    <w:p w:rsid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6141C7" w:rsidRP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0252D4" w:rsidRPr="00A6488A" w:rsidRDefault="000252D4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 w:rsidRPr="00A6488A">
        <w:rPr>
          <w:rFonts w:ascii="Times New Roman" w:hAnsi="Times New Roman" w:cs="Times New Roman"/>
          <w:b/>
          <w:i/>
          <w:color w:val="002060"/>
          <w:sz w:val="56"/>
          <w:szCs w:val="56"/>
        </w:rPr>
        <w:lastRenderedPageBreak/>
        <w:t>Режим дня – ваш лучный помощник</w:t>
      </w:r>
    </w:p>
    <w:p w:rsidR="00620B7A" w:rsidRPr="00620B7A" w:rsidRDefault="000252D4" w:rsidP="006141C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Чтобы помочь вашему ребёнку преодолеть состояние хаоса, в котором он постоянно прибывает, - упорядочите его жизнь. Иными словами, </w:t>
      </w:r>
      <w:r w:rsidR="00620B7A">
        <w:rPr>
          <w:rFonts w:ascii="Times New Roman" w:hAnsi="Times New Roman" w:cs="Times New Roman"/>
          <w:sz w:val="36"/>
          <w:szCs w:val="36"/>
        </w:rPr>
        <w:t>вместе составьте режим дня постарайтесь изо всех сил его придерживаться.</w:t>
      </w:r>
    </w:p>
    <w:p w:rsidR="00620B7A" w:rsidRPr="00620B7A" w:rsidRDefault="00620B7A" w:rsidP="006141C7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Bernard MT Condensed" w:hAnsi="Bernard MT Condensed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Необходимо регулярно предоставлять ребёнку возможность выплёскивать избыточную энергию в физических упражнениях.</w:t>
      </w:r>
    </w:p>
    <w:p w:rsidR="006141C7" w:rsidRPr="006141C7" w:rsidRDefault="00620B7A" w:rsidP="006141C7">
      <w:pPr>
        <w:pStyle w:val="a3"/>
        <w:numPr>
          <w:ilvl w:val="0"/>
          <w:numId w:val="5"/>
        </w:numPr>
        <w:spacing w:after="0" w:line="240" w:lineRule="auto"/>
        <w:jc w:val="both"/>
        <w:rPr>
          <w:rFonts w:cs="Times New Roman"/>
          <w:sz w:val="36"/>
          <w:szCs w:val="36"/>
        </w:rPr>
      </w:pPr>
      <w:r w:rsidRPr="006141C7">
        <w:rPr>
          <w:rFonts w:ascii="Times New Roman" w:hAnsi="Times New Roman" w:cs="Times New Roman"/>
          <w:sz w:val="36"/>
          <w:szCs w:val="36"/>
        </w:rPr>
        <w:t>Позаботьтесь, чтобы у ребёнка дома была возможность выплёскивать энергию при занятиях физическими упражнениями.</w:t>
      </w:r>
    </w:p>
    <w:p w:rsidR="006141C7" w:rsidRPr="006141C7" w:rsidRDefault="006141C7" w:rsidP="006141C7">
      <w:pPr>
        <w:spacing w:after="0" w:line="240" w:lineRule="auto"/>
        <w:jc w:val="both"/>
        <w:rPr>
          <w:rFonts w:cs="Times New Roman"/>
          <w:sz w:val="36"/>
          <w:szCs w:val="36"/>
        </w:rPr>
      </w:pPr>
    </w:p>
    <w:p w:rsidR="00620B7A" w:rsidRPr="00D50442" w:rsidRDefault="00620B7A" w:rsidP="006141C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D50442">
        <w:rPr>
          <w:rFonts w:ascii="Times New Roman" w:hAnsi="Times New Roman" w:cs="Times New Roman"/>
          <w:b/>
          <w:i/>
          <w:color w:val="FF0000"/>
          <w:sz w:val="56"/>
          <w:szCs w:val="56"/>
        </w:rPr>
        <w:t>Когда становиться</w:t>
      </w:r>
      <w:r w:rsidR="00DE3845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-</w:t>
      </w:r>
      <w:r w:rsidRPr="00D50442">
        <w:rPr>
          <w:rFonts w:ascii="Times New Roman" w:hAnsi="Times New Roman" w:cs="Times New Roman"/>
          <w:b/>
          <w:i/>
          <w:color w:val="FF0000"/>
          <w:sz w:val="56"/>
          <w:szCs w:val="56"/>
        </w:rPr>
        <w:t xml:space="preserve"> совсем тяжело</w:t>
      </w:r>
    </w:p>
    <w:p w:rsidR="00844EAC" w:rsidRPr="006141C7" w:rsidRDefault="00620B7A" w:rsidP="006141C7">
      <w:pPr>
        <w:pStyle w:val="a3"/>
        <w:numPr>
          <w:ilvl w:val="0"/>
          <w:numId w:val="6"/>
        </w:numPr>
        <w:spacing w:after="0" w:line="240" w:lineRule="auto"/>
        <w:jc w:val="both"/>
        <w:rPr>
          <w:rFonts w:cs="Times New Roman"/>
          <w:sz w:val="36"/>
          <w:szCs w:val="36"/>
        </w:rPr>
      </w:pPr>
      <w:r w:rsidRPr="006141C7">
        <w:rPr>
          <w:rFonts w:ascii="Times New Roman" w:hAnsi="Times New Roman" w:cs="Times New Roman"/>
          <w:sz w:val="36"/>
          <w:szCs w:val="36"/>
        </w:rPr>
        <w:t xml:space="preserve">Вспомните, что зачастую к подростковому возрасту гиперактивность проходит. Общая двигательная активность с возрастом уменьшается, а выявленные неврологические изменения постепенно </w:t>
      </w:r>
      <w:r w:rsidR="00043A91" w:rsidRPr="006141C7">
        <w:rPr>
          <w:rFonts w:ascii="Times New Roman" w:hAnsi="Times New Roman" w:cs="Times New Roman"/>
          <w:sz w:val="36"/>
          <w:szCs w:val="36"/>
        </w:rPr>
        <w:t>нивелируются. Но для этого нужна ежедневная работа с ребёнком. Наберитесь терпения и любовь к вашему ребёнку, вам поможет.</w:t>
      </w:r>
      <w:r w:rsidR="006141C7">
        <w:rPr>
          <w:rFonts w:ascii="Bernard MT Condensed" w:hAnsi="Bernard MT Condensed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 wp14:anchorId="4A6C9CB1" wp14:editId="43C404F2">
            <wp:simplePos x="0" y="0"/>
            <wp:positionH relativeFrom="column">
              <wp:posOffset>-41910</wp:posOffset>
            </wp:positionH>
            <wp:positionV relativeFrom="paragraph">
              <wp:posOffset>2257425</wp:posOffset>
            </wp:positionV>
            <wp:extent cx="5695950" cy="28956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94801990_happy_fam_plus_txt_paid.jpg.crop_display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8956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AC" w:rsidRPr="00D50442" w:rsidRDefault="00844EAC" w:rsidP="006141C7">
      <w:pPr>
        <w:spacing w:after="0" w:line="240" w:lineRule="auto"/>
        <w:jc w:val="both"/>
        <w:rPr>
          <w:rFonts w:cs="Times New Roman"/>
          <w:b/>
          <w:color w:val="7030A0"/>
          <w:sz w:val="48"/>
          <w:szCs w:val="48"/>
        </w:rPr>
      </w:pPr>
      <w:bookmarkStart w:id="0" w:name="_GoBack"/>
      <w:bookmarkEnd w:id="0"/>
    </w:p>
    <w:sectPr w:rsidR="00844EAC" w:rsidRPr="00D50442" w:rsidSect="00DE384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EF7"/>
    <w:multiLevelType w:val="hybridMultilevel"/>
    <w:tmpl w:val="8FF40E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317E6"/>
    <w:multiLevelType w:val="hybridMultilevel"/>
    <w:tmpl w:val="0DA82EFA"/>
    <w:lvl w:ilvl="0" w:tplc="041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3B515D60"/>
    <w:multiLevelType w:val="hybridMultilevel"/>
    <w:tmpl w:val="F8CEB732"/>
    <w:lvl w:ilvl="0" w:tplc="041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3F933CEB"/>
    <w:multiLevelType w:val="hybridMultilevel"/>
    <w:tmpl w:val="D21038DE"/>
    <w:lvl w:ilvl="0" w:tplc="169EF234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50091D29"/>
    <w:multiLevelType w:val="hybridMultilevel"/>
    <w:tmpl w:val="D752ED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535E7"/>
    <w:multiLevelType w:val="hybridMultilevel"/>
    <w:tmpl w:val="52AC1B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96847"/>
    <w:multiLevelType w:val="hybridMultilevel"/>
    <w:tmpl w:val="6D5E2714"/>
    <w:lvl w:ilvl="0" w:tplc="75F81252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72FE445F"/>
    <w:multiLevelType w:val="hybridMultilevel"/>
    <w:tmpl w:val="554829B2"/>
    <w:lvl w:ilvl="0" w:tplc="FCB0B1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9A9"/>
    <w:rsid w:val="0002245F"/>
    <w:rsid w:val="000252D4"/>
    <w:rsid w:val="00043A91"/>
    <w:rsid w:val="000A5476"/>
    <w:rsid w:val="00161258"/>
    <w:rsid w:val="001847F0"/>
    <w:rsid w:val="00196473"/>
    <w:rsid w:val="00235DA7"/>
    <w:rsid w:val="00254344"/>
    <w:rsid w:val="004035F2"/>
    <w:rsid w:val="00466BBF"/>
    <w:rsid w:val="005459C0"/>
    <w:rsid w:val="0057703C"/>
    <w:rsid w:val="00590651"/>
    <w:rsid w:val="006141C7"/>
    <w:rsid w:val="00620B7A"/>
    <w:rsid w:val="00637DDE"/>
    <w:rsid w:val="00665C24"/>
    <w:rsid w:val="00702F1D"/>
    <w:rsid w:val="00736B0A"/>
    <w:rsid w:val="0075507D"/>
    <w:rsid w:val="00844EAC"/>
    <w:rsid w:val="00913AE4"/>
    <w:rsid w:val="009F33EA"/>
    <w:rsid w:val="00A428E2"/>
    <w:rsid w:val="00A6488A"/>
    <w:rsid w:val="00A90A0D"/>
    <w:rsid w:val="00AD61FD"/>
    <w:rsid w:val="00BC4DDD"/>
    <w:rsid w:val="00C528C5"/>
    <w:rsid w:val="00C600C5"/>
    <w:rsid w:val="00CA6A4A"/>
    <w:rsid w:val="00CE431A"/>
    <w:rsid w:val="00D339A9"/>
    <w:rsid w:val="00D50442"/>
    <w:rsid w:val="00DA450A"/>
    <w:rsid w:val="00DE3845"/>
    <w:rsid w:val="00E97FD4"/>
    <w:rsid w:val="00EE278E"/>
    <w:rsid w:val="00F7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0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8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МБДОУ № 5</cp:lastModifiedBy>
  <cp:revision>11</cp:revision>
  <dcterms:created xsi:type="dcterms:W3CDTF">2017-01-18T10:50:00Z</dcterms:created>
  <dcterms:modified xsi:type="dcterms:W3CDTF">2017-03-14T12:01:00Z</dcterms:modified>
</cp:coreProperties>
</file>