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AD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17765" w:rsidRDefault="00F17765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ПАМЯТКА</w:t>
      </w:r>
      <w:bookmarkStart w:id="0" w:name="_GoBack"/>
      <w:bookmarkEnd w:id="0"/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для родителей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3482C" w:rsidRPr="00583E18" w:rsidRDefault="0023482C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lang w:eastAsia="ru-RU"/>
        </w:rPr>
      </w:pPr>
      <w:r w:rsidRPr="00583E18"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lang w:eastAsia="ru-RU"/>
        </w:rPr>
        <w:t>«</w:t>
      </w:r>
      <w:r w:rsidR="00583E18" w:rsidRPr="00583E18">
        <w:rPr>
          <w:rFonts w:ascii="Times New Roman" w:eastAsia="Times New Roman" w:hAnsi="Times New Roman" w:cs="Times New Roman"/>
          <w:b/>
          <w:bCs/>
          <w:color w:val="FF0000"/>
          <w:sz w:val="40"/>
          <w:szCs w:val="36"/>
          <w:lang w:eastAsia="ru-RU"/>
        </w:rPr>
        <w:t>В каких продуктах живут витамины»</w:t>
      </w:r>
    </w:p>
    <w:p w:rsidR="00EC7C5C" w:rsidRDefault="00EC7C5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C7C5C" w:rsidRDefault="00583E18" w:rsidP="00583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605727" cy="3083442"/>
            <wp:effectExtent l="0" t="0" r="444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sdhsjk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36" t="37215" r="-54" b="8861"/>
                    <a:stretch/>
                  </pic:blipFill>
                  <pic:spPr bwMode="auto">
                    <a:xfrm>
                      <a:off x="0" y="0"/>
                      <a:ext cx="2607342" cy="3085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C5C" w:rsidRDefault="00EC7C5C" w:rsidP="00516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AD1134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                                                   </w:t>
      </w:r>
      <w:r w:rsidR="00EC7C5C" w:rsidRP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воспитатель</w:t>
      </w:r>
    </w:p>
    <w:p w:rsidR="00AD1134" w:rsidRDefault="00AD1134" w:rsidP="00AD11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Щербинина В. С.</w:t>
      </w: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583E18" w:rsidRDefault="00583E18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лта</w:t>
      </w:r>
      <w:proofErr w:type="spellEnd"/>
    </w:p>
    <w:p w:rsidR="00EC7C5C" w:rsidRDefault="00EC7C5C" w:rsidP="00087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2020г</w:t>
      </w:r>
    </w:p>
    <w:p w:rsidR="00583E18" w:rsidRPr="0008721C" w:rsidRDefault="00583E18" w:rsidP="00087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583E18" w:rsidRDefault="00583E18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  <w:r w:rsidRPr="00583E1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lang w:eastAsia="ru-RU"/>
        </w:rPr>
        <w:lastRenderedPageBreak/>
        <w:t>«В каких продуктах живут витамины»</w:t>
      </w:r>
    </w:p>
    <w:p w:rsidR="00583E18" w:rsidRPr="00583E18" w:rsidRDefault="00583E18" w:rsidP="00583E1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Каждая родитель</w:t>
      </w:r>
      <w:r w:rsidRPr="00583E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заботится о своем ребенке, и эта забота находит свое отражение во многих вещах. Например, в составлении грамотно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 и сбалансированного рациона.</w:t>
      </w:r>
    </w:p>
    <w:p w:rsidR="00583E18" w:rsidRPr="00583E18" w:rsidRDefault="00583E18" w:rsidP="00583E1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секрет, что юный организм крайне нуждается в витаминах, минералах и других полезных веществах. Это залог того, что ваш ребенок вырастет большим и здоровым. Крепкий иммунитет и грамотное питание помогут противостоять вредному воздействию окружающей среды, активизировать умственную деятельность и, как следствие, с легк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остью справляться с нагрузками.</w:t>
      </w:r>
    </w:p>
    <w:p w:rsidR="00583E18" w:rsidRPr="00583E18" w:rsidRDefault="00583E18" w:rsidP="00583E1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Витамины</w:t>
      </w:r>
      <w:r w:rsidRPr="00583E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— необходимое средство для укрепления иммунитета, для нормального р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оста и развития Вашего ребенка.</w:t>
      </w:r>
    </w:p>
    <w:p w:rsidR="00583E18" w:rsidRPr="00583E18" w:rsidRDefault="00583E18" w:rsidP="00583E1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Здоровый и веселый ребенок — эт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 всегда счастье для родителей.</w:t>
      </w:r>
    </w:p>
    <w:p w:rsidR="00EC7C5C" w:rsidRDefault="00583E18" w:rsidP="00583E1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Содержание витаминов в пище значительно ниже, чем белков, жиров и углеводов. Поэтому особенно важно достаточное содержание каждого из витаминов в повседневном питании детей. Но в отличи</w:t>
      </w:r>
      <w:proofErr w:type="gramStart"/>
      <w:r w:rsidRPr="00583E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proofErr w:type="gramEnd"/>
      <w:r w:rsidRPr="00583E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от белков, жиров и углеводов, витамины не служат источником энергии или «строительным» материалом для органов и тканей, а является регуляторами физиологических и биохимических процессов, лежащих в основе большинства жизненно важных функций организма. Недостаточное поступление витаминов, приводит к возникновению витаминной н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едостаточности.</w:t>
      </w:r>
    </w:p>
    <w:p w:rsidR="00583E18" w:rsidRPr="00583E18" w:rsidRDefault="00583E18" w:rsidP="00583E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Витамин</w:t>
      </w:r>
      <w:proofErr w:type="gramStart"/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А</w:t>
      </w:r>
      <w:proofErr w:type="gramEnd"/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содержится в рыбе, морепродуктах, абрикосах, печени.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обеспечивает нормальное состояние кожи и слизистых оболочек, улучшает зрение,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улучшает сопротивляемость организма в целом.</w:t>
      </w:r>
    </w:p>
    <w:p w:rsidR="00583E18" w:rsidRPr="00583E18" w:rsidRDefault="00583E18" w:rsidP="00583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4A64B8C" wp14:editId="6AAD1A84">
            <wp:extent cx="5857397" cy="1010093"/>
            <wp:effectExtent l="0" t="0" r="0" b="0"/>
            <wp:docPr id="3" name="Рисунок 3" descr="https://ped-kopilka.ru/upload/blogs2/2017/1/40489_343cf473777f276e0563f591391ac77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7/1/40489_343cf473777f276e0563f591391ac777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E18" w:rsidRPr="00583E18" w:rsidRDefault="00583E18" w:rsidP="00583E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Витамин B1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находится в рисе, овощах, птице. Он укрепляет нервную систему, память,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улучшает пищеварение.</w:t>
      </w:r>
    </w:p>
    <w:p w:rsidR="00583E18" w:rsidRDefault="00583E18" w:rsidP="00583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AA436DE" wp14:editId="38D9E0FA">
            <wp:extent cx="5677786" cy="1148316"/>
            <wp:effectExtent l="0" t="0" r="0" b="0"/>
            <wp:docPr id="4" name="Рисунок 4" descr="https://ped-kopilka.ru/upload/blogs2/2017/1/40489_f8d0df0b2edd4cab7147b96c6b1b409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7/1/40489_f8d0df0b2edd4cab7147b96c6b1b4099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938" cy="114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E18" w:rsidRPr="00583E18" w:rsidRDefault="00583E18" w:rsidP="00583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Витамин B2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находится в молоке, яйцах, брокколи. Он укрепляет волосы, ногти, положительно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влияет на состояние нервов.</w:t>
      </w:r>
    </w:p>
    <w:p w:rsidR="00583E18" w:rsidRPr="00583E18" w:rsidRDefault="00583E18" w:rsidP="00583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F9BF88C" wp14:editId="4D9AF76A">
            <wp:extent cx="5911702" cy="1049999"/>
            <wp:effectExtent l="0" t="0" r="0" b="0"/>
            <wp:docPr id="5" name="Рисунок 5" descr="https://ped-kopilka.ru/upload/blogs2/2017/1/40489_ffc0e79fccdd02065b7d588c70d9873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7/1/40489_ffc0e79fccdd02065b7d588c70d9873e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529" cy="105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E18" w:rsidRDefault="00583E18" w:rsidP="00583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Витамин РР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в хлебе из грубого помола, рыбе, орехах, овощах, мясе, сушеных грибах, регулирует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кровообращение и уровень холестерина.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Витамин В</w:t>
      </w:r>
      <w:proofErr w:type="gramStart"/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proofErr w:type="gramEnd"/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в цельном зерне, яичном желтке, пивных дро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жжах, фасоли. Благотворно влияет 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функции нервной системы, печени, кроветворение.</w:t>
      </w:r>
    </w:p>
    <w:p w:rsidR="00583E18" w:rsidRPr="00583E18" w:rsidRDefault="00583E18" w:rsidP="00583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3E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Витамин В5 (Пантотеновая кислота)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в фасоли, цветном капусте, яичных желтках, мясе, регулирует функции нервной системы 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вигательную функцию кишечника. </w:t>
      </w:r>
    </w:p>
    <w:p w:rsidR="00583E18" w:rsidRPr="00583E18" w:rsidRDefault="00583E18" w:rsidP="00583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3E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Витамин B12 (Кобаламины)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в мясе, сыре, продуктах моря, способствует кроветворению, стимулирует рост, благоприятно влияет на  состояние центральной 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ериферической нервной системы. </w:t>
      </w:r>
    </w:p>
    <w:p w:rsidR="00583E18" w:rsidRPr="00583E18" w:rsidRDefault="00583E18" w:rsidP="00583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3E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Витамин В</w:t>
      </w:r>
      <w:proofErr w:type="gramStart"/>
      <w:r w:rsidRPr="00583E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9</w:t>
      </w:r>
      <w:proofErr w:type="gramEnd"/>
      <w:r w:rsidRPr="00583E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(Фолиевая кислота)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в савойской капусте, шпинате, зеленом горошке, необходима для роста и  нормального кроветворения.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Пантотеновая кислота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в фасоли, цветном капусте, яичных желтках, мясе, регулирует функции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нервной системы и двигательную функцию кишечника.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Витамин B12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в мясе, сыр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е, продуктах моря, способствует 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кроветворению, стимулирует рост,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благоприятно влияет на состояние центральной и периферической нервной системы.</w:t>
      </w:r>
    </w:p>
    <w:p w:rsidR="00583E18" w:rsidRPr="00583E18" w:rsidRDefault="00583E18" w:rsidP="00583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126E5B" wp14:editId="57207286">
            <wp:extent cx="5831264" cy="1265275"/>
            <wp:effectExtent l="0" t="0" r="0" b="0"/>
            <wp:docPr id="7" name="Рисунок 7" descr="https://ped-kopilka.ru/upload/blogs2/2017/1/40489_0f6cd962e699de7c4677e062426ced2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7/1/40489_0f6cd962e699de7c4677e062426ced29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882" cy="126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E18" w:rsidRPr="00583E18" w:rsidRDefault="00583E18" w:rsidP="00583E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Фолиевая кислота</w:t>
      </w:r>
      <w:r w:rsidRPr="00583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в савойской капусте, шпинате, зеленом горошке, необходима для роста и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нормального кроветворения.</w:t>
      </w:r>
    </w:p>
    <w:p w:rsidR="00583E18" w:rsidRPr="00583E18" w:rsidRDefault="00583E18" w:rsidP="00583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2D653E0" wp14:editId="435C8002">
            <wp:extent cx="5571460" cy="1054039"/>
            <wp:effectExtent l="0" t="0" r="0" b="0"/>
            <wp:docPr id="8" name="Рисунок 8" descr="https://ped-kopilka.ru/upload/blogs2/2017/1/40489_dcb99511873235ef3f70eb57402c89a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7/1/40489_dcb99511873235ef3f70eb57402c89a4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786" cy="105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E18" w:rsidRPr="00583E18" w:rsidRDefault="00583E18" w:rsidP="00583E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Биотин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в яичном желтке, помидорах, неочищенном рисе, соевых бобах, влияет на состояние кожи,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волос, ногтей и регулирует уровень сахара в крови.</w:t>
      </w:r>
    </w:p>
    <w:p w:rsidR="00583E18" w:rsidRPr="00583E18" w:rsidRDefault="00583E18" w:rsidP="00583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EA79914" wp14:editId="0EA871A1">
            <wp:extent cx="5418565" cy="776177"/>
            <wp:effectExtent l="0" t="0" r="0" b="5080"/>
            <wp:docPr id="9" name="Рисунок 9" descr="https://ped-kopilka.ru/upload/blogs2/2017/1/40489_805f523d55cf16dce0d779e1a3046dc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7/1/40489_805f523d55cf16dce0d779e1a3046dcd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451" cy="77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E18" w:rsidRPr="00583E18" w:rsidRDefault="00583E18" w:rsidP="00583E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Витамин</w:t>
      </w:r>
      <w:proofErr w:type="gramStart"/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</w:t>
      </w:r>
      <w:proofErr w:type="gramEnd"/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в шиповнике, сладком перце, черной смородине, облепихе, полезен для иммунной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системы, соединительной ткани, костей, способствует заживлению ран.</w:t>
      </w:r>
    </w:p>
    <w:p w:rsidR="00583E18" w:rsidRPr="00583E18" w:rsidRDefault="00583E18" w:rsidP="00583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E18" w:rsidRPr="00583E18" w:rsidRDefault="00583E18" w:rsidP="00583E1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83E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84DFE0" wp14:editId="128D89CA">
            <wp:extent cx="5620180" cy="1116419"/>
            <wp:effectExtent l="0" t="0" r="0" b="7620"/>
            <wp:docPr id="10" name="Рисунок 10" descr="https://ped-kopilka.ru/upload/blogs2/2017/1/40489_ba7c565c3931dc8b4488781fd8607d0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7/1/40489_ba7c565c3931dc8b4488781fd8607d0c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731" cy="11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Витамин D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в печени рыб, икре, яйцах, укрепляет кости и зубы.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Витамин</w:t>
      </w:r>
      <w:proofErr w:type="gramStart"/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Е</w:t>
      </w:r>
      <w:proofErr w:type="gramEnd"/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в орехах и растительных маслах, защищает клетки от свободных радикалов, влияет на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функции половых и эндокринных желез, замедляет старение.</w:t>
      </w:r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Витамин</w:t>
      </w:r>
      <w:proofErr w:type="gramStart"/>
      <w:r w:rsidRPr="00583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</w:t>
      </w:r>
      <w:proofErr w:type="gramEnd"/>
      <w:r w:rsidRPr="0058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в шпинате, салате, кабачках и белокочанной капусте, регулирует свертываемость крови.</w:t>
      </w:r>
    </w:p>
    <w:p w:rsidR="00955605" w:rsidRDefault="00955605" w:rsidP="0008721C">
      <w:pPr>
        <w:spacing w:after="0"/>
        <w:ind w:firstLine="284"/>
        <w:jc w:val="both"/>
        <w:rPr>
          <w:rFonts w:ascii="Times New Roman" w:hAnsi="Times New Roman" w:cs="Times New Roman"/>
          <w:sz w:val="36"/>
          <w:szCs w:val="36"/>
        </w:rPr>
      </w:pPr>
    </w:p>
    <w:p w:rsidR="00955605" w:rsidRDefault="00955605" w:rsidP="00DC03B5">
      <w:pPr>
        <w:rPr>
          <w:rFonts w:ascii="Times New Roman" w:hAnsi="Times New Roman" w:cs="Times New Roman"/>
          <w:sz w:val="36"/>
          <w:szCs w:val="36"/>
        </w:rPr>
      </w:pPr>
    </w:p>
    <w:p w:rsidR="003E4DE5" w:rsidRDefault="003E4DE5" w:rsidP="00DC03B5">
      <w:pPr>
        <w:rPr>
          <w:rFonts w:ascii="Times New Roman" w:hAnsi="Times New Roman" w:cs="Times New Roman"/>
          <w:sz w:val="36"/>
          <w:szCs w:val="36"/>
        </w:rPr>
      </w:pPr>
    </w:p>
    <w:p w:rsidR="00DC03B5" w:rsidRDefault="00DC03B5" w:rsidP="00DC03B5">
      <w:pPr>
        <w:rPr>
          <w:rFonts w:ascii="Times New Roman" w:hAnsi="Times New Roman" w:cs="Times New Roman"/>
          <w:sz w:val="36"/>
          <w:szCs w:val="36"/>
        </w:rPr>
      </w:pPr>
    </w:p>
    <w:p w:rsidR="0008721C" w:rsidRDefault="0008721C" w:rsidP="00DC03B5">
      <w:pPr>
        <w:rPr>
          <w:rFonts w:ascii="Times New Roman" w:hAnsi="Times New Roman" w:cs="Times New Roman"/>
          <w:sz w:val="36"/>
          <w:szCs w:val="36"/>
        </w:rPr>
      </w:pPr>
    </w:p>
    <w:p w:rsidR="0008721C" w:rsidRDefault="0008721C" w:rsidP="00DC03B5">
      <w:pPr>
        <w:rPr>
          <w:rFonts w:ascii="Times New Roman" w:hAnsi="Times New Roman" w:cs="Times New Roman"/>
          <w:sz w:val="36"/>
          <w:szCs w:val="36"/>
        </w:rPr>
      </w:pPr>
    </w:p>
    <w:p w:rsidR="0008721C" w:rsidRDefault="0008721C" w:rsidP="00DC03B5">
      <w:pPr>
        <w:rPr>
          <w:rFonts w:ascii="Times New Roman" w:hAnsi="Times New Roman" w:cs="Times New Roman"/>
          <w:sz w:val="36"/>
          <w:szCs w:val="36"/>
        </w:rPr>
      </w:pPr>
    </w:p>
    <w:p w:rsidR="0008721C" w:rsidRDefault="0008721C" w:rsidP="00DC03B5">
      <w:pPr>
        <w:rPr>
          <w:rFonts w:ascii="Times New Roman" w:hAnsi="Times New Roman" w:cs="Times New Roman"/>
          <w:sz w:val="36"/>
          <w:szCs w:val="36"/>
        </w:rPr>
      </w:pPr>
    </w:p>
    <w:p w:rsidR="0008721C" w:rsidRDefault="0008721C" w:rsidP="00DC03B5">
      <w:pPr>
        <w:rPr>
          <w:rFonts w:ascii="Times New Roman" w:hAnsi="Times New Roman" w:cs="Times New Roman"/>
          <w:sz w:val="36"/>
          <w:szCs w:val="36"/>
        </w:rPr>
      </w:pPr>
    </w:p>
    <w:p w:rsidR="0008721C" w:rsidRDefault="0008721C" w:rsidP="00DC03B5">
      <w:pPr>
        <w:rPr>
          <w:rFonts w:ascii="Times New Roman" w:hAnsi="Times New Roman" w:cs="Times New Roman"/>
          <w:sz w:val="36"/>
          <w:szCs w:val="36"/>
        </w:rPr>
      </w:pPr>
    </w:p>
    <w:p w:rsidR="00583E18" w:rsidRDefault="00583E18" w:rsidP="00DC03B5">
      <w:pPr>
        <w:rPr>
          <w:rFonts w:ascii="Times New Roman" w:hAnsi="Times New Roman" w:cs="Times New Roman"/>
          <w:sz w:val="36"/>
          <w:szCs w:val="36"/>
        </w:rPr>
      </w:pPr>
    </w:p>
    <w:p w:rsidR="00583E18" w:rsidRDefault="00583E18" w:rsidP="00DC03B5">
      <w:pPr>
        <w:rPr>
          <w:rFonts w:ascii="Times New Roman" w:hAnsi="Times New Roman" w:cs="Times New Roman"/>
          <w:sz w:val="36"/>
          <w:szCs w:val="36"/>
        </w:rPr>
      </w:pPr>
    </w:p>
    <w:p w:rsidR="0008721C" w:rsidRDefault="0008721C" w:rsidP="00DC03B5">
      <w:pPr>
        <w:rPr>
          <w:rFonts w:ascii="Times New Roman" w:hAnsi="Times New Roman" w:cs="Times New Roman"/>
          <w:sz w:val="36"/>
          <w:szCs w:val="36"/>
        </w:rPr>
      </w:pPr>
    </w:p>
    <w:p w:rsidR="00BF73D8" w:rsidRPr="000D5909" w:rsidRDefault="00BF73D8" w:rsidP="00BF73D8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D5909">
        <w:rPr>
          <w:rFonts w:ascii="Times New Roman" w:hAnsi="Times New Roman" w:cs="Times New Roman"/>
          <w:sz w:val="32"/>
          <w:szCs w:val="32"/>
          <w:u w:val="single"/>
        </w:rPr>
        <w:lastRenderedPageBreak/>
        <w:t>ЛИСТ ОЗНАКОМЛЕНИЯ</w:t>
      </w:r>
    </w:p>
    <w:p w:rsidR="00BF73D8" w:rsidRPr="0023482C" w:rsidRDefault="00BF73D8" w:rsidP="00BF73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590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Консультация </w:t>
      </w:r>
      <w:r w:rsidRPr="0023482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для родителей</w:t>
      </w:r>
    </w:p>
    <w:p w:rsidR="000D5909" w:rsidRPr="00583E18" w:rsidRDefault="00583E18" w:rsidP="00583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lang w:eastAsia="ru-RU"/>
        </w:rPr>
      </w:pPr>
      <w:r w:rsidRPr="00583E18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lang w:eastAsia="ru-RU"/>
        </w:rPr>
        <w:t>«В каких продуктах живут витамины»</w:t>
      </w:r>
    </w:p>
    <w:p w:rsidR="003E4DE5" w:rsidRDefault="003E4DE5" w:rsidP="00BF73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103"/>
        <w:gridCol w:w="2393"/>
        <w:gridCol w:w="2393"/>
      </w:tblGrid>
      <w:tr w:rsidR="000D5909" w:rsidTr="00455173">
        <w:tc>
          <w:tcPr>
            <w:tcW w:w="567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ФИО родителя</w:t>
            </w:r>
          </w:p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(законного представителя)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Подпись</w:t>
            </w: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</w:tbl>
    <w:p w:rsidR="009274E4" w:rsidRDefault="009274E4" w:rsidP="009274E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sectPr w:rsidR="009274E4" w:rsidSect="002348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6" type="#_x0000_t75" style="width:10.9pt;height:10.9pt" o:bullet="t">
        <v:imagedata r:id="rId1" o:title="mso1314"/>
      </v:shape>
    </w:pict>
  </w:numPicBullet>
  <w:abstractNum w:abstractNumId="0">
    <w:nsid w:val="000317C5"/>
    <w:multiLevelType w:val="hybridMultilevel"/>
    <w:tmpl w:val="341A58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A4708E9"/>
    <w:multiLevelType w:val="multilevel"/>
    <w:tmpl w:val="195E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21862"/>
    <w:multiLevelType w:val="hybridMultilevel"/>
    <w:tmpl w:val="35D821E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56D6D09"/>
    <w:multiLevelType w:val="hybridMultilevel"/>
    <w:tmpl w:val="A62C6E60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FA045A7"/>
    <w:multiLevelType w:val="multilevel"/>
    <w:tmpl w:val="C7B0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1F58B4"/>
    <w:multiLevelType w:val="hybridMultilevel"/>
    <w:tmpl w:val="6538ABDC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0262532"/>
    <w:multiLevelType w:val="hybridMultilevel"/>
    <w:tmpl w:val="C36EE14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8B5"/>
    <w:rsid w:val="00004074"/>
    <w:rsid w:val="0008721C"/>
    <w:rsid w:val="000D5909"/>
    <w:rsid w:val="0023482C"/>
    <w:rsid w:val="003E4DE5"/>
    <w:rsid w:val="00455173"/>
    <w:rsid w:val="00516E4C"/>
    <w:rsid w:val="00583E18"/>
    <w:rsid w:val="00634FA0"/>
    <w:rsid w:val="00810FB0"/>
    <w:rsid w:val="009274E4"/>
    <w:rsid w:val="00955605"/>
    <w:rsid w:val="00A70D6A"/>
    <w:rsid w:val="00AD1134"/>
    <w:rsid w:val="00B817B5"/>
    <w:rsid w:val="00BB17EF"/>
    <w:rsid w:val="00BB28B5"/>
    <w:rsid w:val="00BF73D8"/>
    <w:rsid w:val="00DC03B5"/>
    <w:rsid w:val="00EC7C5C"/>
    <w:rsid w:val="00F1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ASUS_SAD_5</dc:creator>
  <cp:lastModifiedBy>lenovo</cp:lastModifiedBy>
  <cp:revision>5</cp:revision>
  <cp:lastPrinted>2020-06-19T13:20:00Z</cp:lastPrinted>
  <dcterms:created xsi:type="dcterms:W3CDTF">2020-06-30T19:43:00Z</dcterms:created>
  <dcterms:modified xsi:type="dcterms:W3CDTF">2020-06-30T20:04:00Z</dcterms:modified>
</cp:coreProperties>
</file>